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23A" w:rsidRDefault="00653CA5">
      <w:pPr>
        <w:spacing w:line="240" w:lineRule="auto"/>
        <w:contextualSpacing/>
        <w:jc w:val="right"/>
        <w:rPr>
          <w:rFonts w:ascii="Times New Roman" w:hAnsi="Times New Roman"/>
          <w:color w:val="808080"/>
          <w:sz w:val="24"/>
        </w:rPr>
      </w:pPr>
      <w:r>
        <w:rPr>
          <w:rFonts w:ascii="Times New Roman" w:hAnsi="Times New Roman"/>
          <w:color w:val="808080"/>
          <w:sz w:val="24"/>
        </w:rPr>
        <w:t xml:space="preserve">Приложение </w:t>
      </w:r>
    </w:p>
    <w:p w:rsidR="0005623A" w:rsidRDefault="00653CA5">
      <w:pPr>
        <w:spacing w:line="240" w:lineRule="auto"/>
        <w:contextualSpacing/>
        <w:jc w:val="right"/>
        <w:rPr>
          <w:rFonts w:ascii="Times New Roman" w:hAnsi="Times New Roman"/>
          <w:color w:val="808080"/>
          <w:sz w:val="24"/>
        </w:rPr>
      </w:pPr>
      <w:proofErr w:type="gramStart"/>
      <w:r>
        <w:rPr>
          <w:rFonts w:ascii="Times New Roman" w:hAnsi="Times New Roman"/>
          <w:color w:val="808080"/>
          <w:sz w:val="24"/>
        </w:rPr>
        <w:t>к</w:t>
      </w:r>
      <w:proofErr w:type="gramEnd"/>
      <w:r>
        <w:rPr>
          <w:rFonts w:ascii="Times New Roman" w:hAnsi="Times New Roman"/>
          <w:color w:val="808080"/>
          <w:sz w:val="24"/>
        </w:rPr>
        <w:t xml:space="preserve"> приказу </w:t>
      </w:r>
    </w:p>
    <w:p w:rsidR="0005623A" w:rsidRDefault="00653CA5">
      <w:pPr>
        <w:spacing w:line="240" w:lineRule="auto"/>
        <w:contextualSpacing/>
        <w:jc w:val="right"/>
        <w:rPr>
          <w:rFonts w:ascii="Times New Roman" w:hAnsi="Times New Roman"/>
          <w:color w:val="808080"/>
          <w:sz w:val="24"/>
        </w:rPr>
      </w:pPr>
      <w:r>
        <w:rPr>
          <w:rFonts w:ascii="Times New Roman" w:hAnsi="Times New Roman"/>
          <w:color w:val="808080"/>
          <w:sz w:val="24"/>
        </w:rPr>
        <w:t>№26-ОД от 01.02.2021</w:t>
      </w:r>
    </w:p>
    <w:p w:rsidR="0005623A" w:rsidRDefault="0005623A">
      <w:pPr>
        <w:spacing w:line="240" w:lineRule="auto"/>
        <w:contextualSpacing/>
        <w:jc w:val="center"/>
        <w:rPr>
          <w:rFonts w:ascii="Times New Roman" w:hAnsi="Times New Roman"/>
          <w:color w:val="808080"/>
          <w:sz w:val="24"/>
        </w:rPr>
      </w:pPr>
    </w:p>
    <w:p w:rsidR="0005623A" w:rsidRDefault="00653CA5">
      <w:pPr>
        <w:spacing w:line="240" w:lineRule="auto"/>
        <w:contextualSpacing/>
        <w:jc w:val="center"/>
        <w:rPr>
          <w:rFonts w:ascii="Times New Roman" w:hAnsi="Times New Roman"/>
          <w:color w:val="808080"/>
          <w:sz w:val="24"/>
        </w:rPr>
      </w:pPr>
      <w:r>
        <w:rPr>
          <w:rFonts w:ascii="Times New Roman" w:hAnsi="Times New Roman"/>
          <w:color w:val="808080"/>
          <w:sz w:val="24"/>
        </w:rPr>
        <w:t xml:space="preserve">«Дорожная карта» мероприятий </w:t>
      </w:r>
    </w:p>
    <w:p w:rsidR="0005623A" w:rsidRDefault="00653CA5">
      <w:pPr>
        <w:spacing w:line="240" w:lineRule="auto"/>
        <w:contextualSpacing/>
        <w:jc w:val="center"/>
        <w:rPr>
          <w:rFonts w:ascii="Times New Roman" w:hAnsi="Times New Roman"/>
          <w:color w:val="808080"/>
          <w:sz w:val="24"/>
        </w:rPr>
      </w:pPr>
      <w:proofErr w:type="gramStart"/>
      <w:r>
        <w:rPr>
          <w:rFonts w:ascii="Times New Roman" w:hAnsi="Times New Roman"/>
          <w:color w:val="808080"/>
          <w:sz w:val="24"/>
        </w:rPr>
        <w:t>по</w:t>
      </w:r>
      <w:proofErr w:type="gramEnd"/>
      <w:r>
        <w:rPr>
          <w:rFonts w:ascii="Times New Roman" w:hAnsi="Times New Roman"/>
          <w:color w:val="808080"/>
          <w:sz w:val="24"/>
        </w:rPr>
        <w:t xml:space="preserve"> реализации специального проекта по открытию шахматной зоны в школе</w:t>
      </w:r>
    </w:p>
    <w:tbl>
      <w:tblPr>
        <w:tblStyle w:val="a6"/>
        <w:tblW w:w="14703" w:type="dxa"/>
        <w:tblLook w:val="04A0" w:firstRow="1" w:lastRow="0" w:firstColumn="1" w:lastColumn="0" w:noHBand="0" w:noVBand="1"/>
      </w:tblPr>
      <w:tblGrid>
        <w:gridCol w:w="1271"/>
        <w:gridCol w:w="4284"/>
        <w:gridCol w:w="143"/>
        <w:gridCol w:w="2676"/>
        <w:gridCol w:w="143"/>
        <w:gridCol w:w="2731"/>
        <w:gridCol w:w="143"/>
        <w:gridCol w:w="3312"/>
      </w:tblGrid>
      <w:tr w:rsidR="0005623A">
        <w:tc>
          <w:tcPr>
            <w:tcW w:w="1271" w:type="dxa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color w:val="808080"/>
                <w:sz w:val="24"/>
              </w:rPr>
              <w:t>п.п</w:t>
            </w:r>
            <w:proofErr w:type="spellEnd"/>
            <w:r>
              <w:rPr>
                <w:rFonts w:ascii="Times New Roman" w:hAnsi="Times New Roman"/>
                <w:color w:val="808080"/>
                <w:sz w:val="24"/>
              </w:rPr>
              <w:t>.</w:t>
            </w:r>
          </w:p>
        </w:tc>
        <w:tc>
          <w:tcPr>
            <w:tcW w:w="4284" w:type="dxa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Наименование мероприятия</w:t>
            </w: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Сроки проведения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Ответственные</w:t>
            </w:r>
          </w:p>
        </w:tc>
        <w:tc>
          <w:tcPr>
            <w:tcW w:w="3455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Результат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13432" w:type="dxa"/>
            <w:gridSpan w:val="7"/>
          </w:tcPr>
          <w:p w:rsidR="0005623A" w:rsidRDefault="00653CA5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Кадровое и методическое обеспечение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427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Издание приказа по школе</w:t>
            </w: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январь  2021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г.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директор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школы</w:t>
            </w:r>
          </w:p>
        </w:tc>
        <w:tc>
          <w:tcPr>
            <w:tcW w:w="3312" w:type="dxa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приказ</w:t>
            </w:r>
            <w:proofErr w:type="gramEnd"/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427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Ознакомление и изучение рекомендательных документов о создании и организации работы шахматных зон в общеобразовательных учреждениях</w:t>
            </w: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до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05.02.2021 г.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педагогический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коллектив</w:t>
            </w:r>
          </w:p>
        </w:tc>
        <w:tc>
          <w:tcPr>
            <w:tcW w:w="3312" w:type="dxa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получение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808080"/>
                <w:sz w:val="24"/>
              </w:rPr>
              <w:t>документов</w:t>
            </w:r>
            <w:r>
              <w:rPr>
                <w:color w:val="808080"/>
              </w:rPr>
              <w:t xml:space="preserve"> </w:t>
            </w:r>
            <w:r>
              <w:rPr>
                <w:rFonts w:ascii="Times New Roman" w:hAnsi="Times New Roman"/>
                <w:color w:val="808080"/>
                <w:sz w:val="24"/>
              </w:rPr>
              <w:t>о создании и организации работы шахматных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427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Участие педагогических работников, обучающих детей шахматам, в муниципальных методических объединениях «Шахматное образование»</w:t>
            </w: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март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>, май, август 2021 г.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классные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руководители 1-4 </w:t>
            </w:r>
            <w:proofErr w:type="spellStart"/>
            <w:r>
              <w:rPr>
                <w:rFonts w:ascii="Times New Roman" w:hAnsi="Times New Roman"/>
                <w:color w:val="808080"/>
                <w:sz w:val="24"/>
              </w:rPr>
              <w:t>классов;Якупова</w:t>
            </w:r>
            <w:proofErr w:type="spellEnd"/>
            <w:r>
              <w:rPr>
                <w:rFonts w:ascii="Times New Roman" w:hAnsi="Times New Roman"/>
                <w:color w:val="808080"/>
                <w:sz w:val="24"/>
              </w:rPr>
              <w:t xml:space="preserve"> Г.Н.</w:t>
            </w:r>
            <w:r>
              <w:rPr>
                <w:rFonts w:ascii="Times New Roman" w:hAnsi="Times New Roman"/>
                <w:color w:val="808080"/>
                <w:sz w:val="24"/>
              </w:rPr>
              <w:t>-руководитель кружка,</w:t>
            </w:r>
          </w:p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педагог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>-организатор</w:t>
            </w:r>
          </w:p>
        </w:tc>
        <w:tc>
          <w:tcPr>
            <w:tcW w:w="3312" w:type="dxa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Обмен опытом работы, совершенствование шахматного образования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427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Повышение квалификации педагогов по шахматному образованию</w:t>
            </w: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март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- июнь 2021 г.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педагогический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коллектив</w:t>
            </w:r>
          </w:p>
        </w:tc>
        <w:tc>
          <w:tcPr>
            <w:tcW w:w="3312" w:type="dxa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Повышение квалификации педагогов по шахматном</w:t>
            </w:r>
            <w:r>
              <w:rPr>
                <w:rFonts w:ascii="Times New Roman" w:hAnsi="Times New Roman"/>
                <w:color w:val="808080"/>
                <w:sz w:val="24"/>
              </w:rPr>
              <w:t>у образованию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427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Создание методической копилки по развитию шахматного образования в школе</w:t>
            </w: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август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2021г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педагогический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коллектив</w:t>
            </w:r>
          </w:p>
        </w:tc>
        <w:tc>
          <w:tcPr>
            <w:tcW w:w="3312" w:type="dxa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Сборники методических материалов по шахматному образованию, разработок уроков, кружковых занятий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427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 xml:space="preserve">Освещение на сайте развития шахматного образования  </w:t>
            </w: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февраль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>-август 2021 г.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инженер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ИКТ </w:t>
            </w:r>
            <w:proofErr w:type="spellStart"/>
            <w:r>
              <w:rPr>
                <w:rFonts w:ascii="Times New Roman" w:hAnsi="Times New Roman"/>
                <w:color w:val="808080"/>
                <w:sz w:val="24"/>
              </w:rPr>
              <w:t>Камалетдинова</w:t>
            </w:r>
            <w:proofErr w:type="spellEnd"/>
            <w:r>
              <w:rPr>
                <w:rFonts w:ascii="Times New Roman" w:hAnsi="Times New Roman"/>
                <w:color w:val="808080"/>
                <w:sz w:val="24"/>
              </w:rPr>
              <w:t xml:space="preserve"> Р.К.</w:t>
            </w:r>
          </w:p>
        </w:tc>
        <w:tc>
          <w:tcPr>
            <w:tcW w:w="3312" w:type="dxa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 xml:space="preserve">Материалы на </w:t>
            </w: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сайте  по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развитию шахматного образования </w:t>
            </w:r>
          </w:p>
        </w:tc>
      </w:tr>
      <w:tr w:rsidR="0005623A">
        <w:tc>
          <w:tcPr>
            <w:tcW w:w="14703" w:type="dxa"/>
            <w:gridSpan w:val="8"/>
          </w:tcPr>
          <w:p w:rsidR="0005623A" w:rsidRDefault="00653CA5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Информационно- аналитическое обеспечение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284" w:type="dxa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Обеспечение комплектами шахматного инвентаря и шахматных пособий</w:t>
            </w: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февраль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>-август 2021г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администра</w:t>
            </w:r>
            <w:r>
              <w:rPr>
                <w:rFonts w:ascii="Times New Roman" w:hAnsi="Times New Roman"/>
                <w:color w:val="808080"/>
                <w:sz w:val="24"/>
              </w:rPr>
              <w:t>ция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школы, спонсоры, депутаты территориального</w:t>
            </w:r>
          </w:p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lastRenderedPageBreak/>
              <w:t>регионального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отделения Всероссийской</w:t>
            </w:r>
          </w:p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политической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партии «ЕДИНАЯ РОССИЯ»</w:t>
            </w:r>
          </w:p>
        </w:tc>
        <w:tc>
          <w:tcPr>
            <w:tcW w:w="3455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lastRenderedPageBreak/>
              <w:t>Укрепление</w:t>
            </w:r>
          </w:p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учебно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>-методической</w:t>
            </w:r>
          </w:p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базы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шахматного образования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284" w:type="dxa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Реализация программ дополнительного образования «Шахматы в школе» через кр</w:t>
            </w:r>
            <w:r>
              <w:rPr>
                <w:rFonts w:ascii="Times New Roman" w:hAnsi="Times New Roman"/>
                <w:color w:val="808080"/>
                <w:sz w:val="24"/>
              </w:rPr>
              <w:t>ужковую деятельность</w:t>
            </w: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февраль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- май 2021 г. 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педагогический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коллектив, руководитель кружка</w:t>
            </w:r>
          </w:p>
        </w:tc>
        <w:tc>
          <w:tcPr>
            <w:tcW w:w="3455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 xml:space="preserve">Совершенствование и </w:t>
            </w: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развитие  навыков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игры в шахматы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284" w:type="dxa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Работа в</w:t>
            </w:r>
            <w:r>
              <w:rPr>
                <w:rFonts w:ascii="Times New Roman" w:hAnsi="Times New Roman"/>
                <w:color w:val="808080"/>
                <w:sz w:val="24"/>
              </w:rPr>
              <w:t xml:space="preserve"> шахматных зонах в школы</w:t>
            </w: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февраль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-август 2021г 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педагогический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коллектив, классные </w:t>
            </w:r>
            <w:r>
              <w:rPr>
                <w:rFonts w:ascii="Times New Roman" w:hAnsi="Times New Roman"/>
                <w:color w:val="808080"/>
                <w:sz w:val="24"/>
              </w:rPr>
              <w:t>руководители</w:t>
            </w:r>
          </w:p>
        </w:tc>
        <w:tc>
          <w:tcPr>
            <w:tcW w:w="3455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Развитие шахматных зон в школе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284" w:type="dxa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Участие в конкурсах по шахматной тематике: «Лучший интегрированный урок в начальной школе», «Лучший мастер – класс по интеграции учебных предметов с шахматами в 1 классах» и др.</w:t>
            </w: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апрель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2021 г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педагогический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коллектив, классные </w:t>
            </w:r>
            <w:r>
              <w:rPr>
                <w:rFonts w:ascii="Times New Roman" w:hAnsi="Times New Roman"/>
                <w:color w:val="808080"/>
                <w:sz w:val="24"/>
              </w:rPr>
              <w:t>руководители</w:t>
            </w:r>
          </w:p>
        </w:tc>
        <w:tc>
          <w:tcPr>
            <w:tcW w:w="3455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Обмен опытом работы, совершенствование шахматного образования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284" w:type="dxa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Проведение конкурсов рисунков, поделок на шахматную тематику среди учащихся и участие в муниципальных конкурсах</w:t>
            </w: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февраль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>- май 2021 г.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педагогический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коллектив, классные руководител</w:t>
            </w:r>
            <w:r>
              <w:rPr>
                <w:rFonts w:ascii="Times New Roman" w:hAnsi="Times New Roman"/>
                <w:color w:val="808080"/>
                <w:sz w:val="24"/>
              </w:rPr>
              <w:t>и</w:t>
            </w:r>
          </w:p>
        </w:tc>
        <w:tc>
          <w:tcPr>
            <w:tcW w:w="3455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Формирование творческих способностей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284" w:type="dxa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 xml:space="preserve">Участие </w:t>
            </w: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в  конкурсах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профессионального мастерства  «Лучший учитель шахмат -2021», «Лучший урок по шахматам», «Лучший педагог дополнительного образования по шахматам»</w:t>
            </w: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март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>- апрель 2021 г.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педагогический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коллектив, пе</w:t>
            </w:r>
            <w:r>
              <w:rPr>
                <w:rFonts w:ascii="Times New Roman" w:hAnsi="Times New Roman"/>
                <w:color w:val="808080"/>
                <w:sz w:val="24"/>
              </w:rPr>
              <w:t>дагог-организатор</w:t>
            </w:r>
          </w:p>
        </w:tc>
        <w:tc>
          <w:tcPr>
            <w:tcW w:w="3455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Формирование педагогических компетенций</w:t>
            </w:r>
          </w:p>
        </w:tc>
      </w:tr>
      <w:tr w:rsidR="0005623A">
        <w:tc>
          <w:tcPr>
            <w:tcW w:w="14703" w:type="dxa"/>
            <w:gridSpan w:val="8"/>
          </w:tcPr>
          <w:p w:rsidR="0005623A" w:rsidRDefault="00653CA5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Организация и проведение мероприятий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284" w:type="dxa"/>
            <w:vMerge w:val="restart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Участие в соревнованиях по шахматам «Белая ладья» среди команд общеобразовательных учреждений:</w:t>
            </w:r>
          </w:p>
          <w:p w:rsidR="0005623A" w:rsidRDefault="0005623A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1 этап (школьный)</w:t>
            </w:r>
          </w:p>
          <w:p w:rsidR="0005623A" w:rsidRDefault="0005623A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  <w:p w:rsidR="0005623A" w:rsidRDefault="0005623A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2 этап (муниципальный)</w:t>
            </w: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lastRenderedPageBreak/>
              <w:t>январь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- апрель </w:t>
            </w:r>
            <w:r>
              <w:rPr>
                <w:rFonts w:ascii="Times New Roman" w:hAnsi="Times New Roman"/>
                <w:color w:val="808080"/>
                <w:sz w:val="24"/>
              </w:rPr>
              <w:t>2021 г.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классные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руководители, педагогический коллектив</w:t>
            </w:r>
          </w:p>
        </w:tc>
        <w:tc>
          <w:tcPr>
            <w:tcW w:w="3455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Развитие интеллектуальных способностей учащихся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284" w:type="dxa"/>
            <w:vMerge/>
          </w:tcPr>
          <w:p w:rsidR="0005623A" w:rsidRDefault="0005623A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до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февраля 2021 г.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классные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руководители</w:t>
            </w:r>
          </w:p>
        </w:tc>
        <w:tc>
          <w:tcPr>
            <w:tcW w:w="3455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Развитие интеллектуальных способностей учащихся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284" w:type="dxa"/>
            <w:vMerge/>
          </w:tcPr>
          <w:p w:rsidR="0005623A" w:rsidRDefault="0005623A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февраль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2021 г.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классные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руководители</w:t>
            </w:r>
          </w:p>
        </w:tc>
        <w:tc>
          <w:tcPr>
            <w:tcW w:w="3455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 xml:space="preserve">Развитие </w:t>
            </w:r>
            <w:r>
              <w:rPr>
                <w:rFonts w:ascii="Times New Roman" w:hAnsi="Times New Roman"/>
                <w:color w:val="808080"/>
                <w:sz w:val="24"/>
              </w:rPr>
              <w:t xml:space="preserve">интеллектуальных </w:t>
            </w:r>
            <w:r>
              <w:rPr>
                <w:rFonts w:ascii="Times New Roman" w:hAnsi="Times New Roman"/>
                <w:color w:val="808080"/>
                <w:sz w:val="24"/>
              </w:rPr>
              <w:lastRenderedPageBreak/>
              <w:t>способностей учащихся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284" w:type="dxa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Участие в дистанционных</w:t>
            </w:r>
          </w:p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соревнованиях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по шахматам</w:t>
            </w:r>
          </w:p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среди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обучающихся школ</w:t>
            </w: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февраль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>-август 2021 г.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педагогический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коллектив, классные руководители</w:t>
            </w:r>
          </w:p>
        </w:tc>
        <w:tc>
          <w:tcPr>
            <w:tcW w:w="3455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Популяризация</w:t>
            </w:r>
          </w:p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шахмат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среди детей,</w:t>
            </w:r>
          </w:p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выявление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одаренных детей.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284" w:type="dxa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Участие</w:t>
            </w:r>
            <w:r>
              <w:rPr>
                <w:rFonts w:ascii="Times New Roman" w:hAnsi="Times New Roman"/>
                <w:color w:val="808080"/>
                <w:sz w:val="24"/>
              </w:rPr>
              <w:t xml:space="preserve"> на Смотр – конкурсе общеобразовательных учреждений «На лучшую шахматную зону»</w:t>
            </w:r>
          </w:p>
          <w:p w:rsidR="0005623A" w:rsidRDefault="0005623A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апрель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2021 г.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педагогический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коллектив, классные руководители</w:t>
            </w:r>
          </w:p>
        </w:tc>
        <w:tc>
          <w:tcPr>
            <w:tcW w:w="3455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Совершенствование предметно пространственной среды образовательной</w:t>
            </w:r>
          </w:p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организации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>, способствующей</w:t>
            </w:r>
          </w:p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развитию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шахматног</w:t>
            </w:r>
            <w:r>
              <w:rPr>
                <w:rFonts w:ascii="Times New Roman" w:hAnsi="Times New Roman"/>
                <w:color w:val="808080"/>
                <w:sz w:val="24"/>
              </w:rPr>
              <w:t>о</w:t>
            </w:r>
          </w:p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образования</w:t>
            </w:r>
            <w:proofErr w:type="gramEnd"/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284" w:type="dxa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Участие в соревнованиях по шахматам</w:t>
            </w:r>
          </w:p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среди педагогов в школе</w:t>
            </w:r>
            <w:bookmarkStart w:id="0" w:name="_GoBack"/>
            <w:bookmarkEnd w:id="0"/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март</w:t>
            </w:r>
            <w:proofErr w:type="gramEnd"/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педагогический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коллектив, классные руководители</w:t>
            </w:r>
          </w:p>
        </w:tc>
        <w:tc>
          <w:tcPr>
            <w:tcW w:w="3455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Совершенствование профессионального мастерства педагогов</w:t>
            </w:r>
          </w:p>
        </w:tc>
      </w:tr>
      <w:tr w:rsidR="0005623A">
        <w:tc>
          <w:tcPr>
            <w:tcW w:w="1271" w:type="dxa"/>
          </w:tcPr>
          <w:p w:rsidR="0005623A" w:rsidRDefault="0005623A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color w:val="808080"/>
                <w:sz w:val="24"/>
              </w:rPr>
            </w:pPr>
          </w:p>
        </w:tc>
        <w:tc>
          <w:tcPr>
            <w:tcW w:w="4284" w:type="dxa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Организация турниров по</w:t>
            </w:r>
          </w:p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шахматам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в 1-8 классах</w:t>
            </w:r>
          </w:p>
        </w:tc>
        <w:tc>
          <w:tcPr>
            <w:tcW w:w="2819" w:type="dxa"/>
            <w:gridSpan w:val="2"/>
          </w:tcPr>
          <w:p w:rsidR="0005623A" w:rsidRDefault="00653CA5">
            <w:pPr>
              <w:jc w:val="center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март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>,</w:t>
            </w:r>
            <w:r>
              <w:rPr>
                <w:rFonts w:ascii="Times New Roman" w:hAnsi="Times New Roman"/>
                <w:color w:val="808080"/>
                <w:sz w:val="24"/>
              </w:rPr>
              <w:t xml:space="preserve"> май</w:t>
            </w:r>
          </w:p>
        </w:tc>
        <w:tc>
          <w:tcPr>
            <w:tcW w:w="2874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808080"/>
                <w:sz w:val="24"/>
              </w:rPr>
              <w:t>классные</w:t>
            </w:r>
            <w:proofErr w:type="gramEnd"/>
            <w:r>
              <w:rPr>
                <w:rFonts w:ascii="Times New Roman" w:hAnsi="Times New Roman"/>
                <w:color w:val="808080"/>
                <w:sz w:val="24"/>
              </w:rPr>
              <w:t xml:space="preserve"> руководители, </w:t>
            </w:r>
            <w:r>
              <w:rPr>
                <w:rFonts w:ascii="Times New Roman" w:hAnsi="Times New Roman"/>
                <w:color w:val="808080"/>
                <w:sz w:val="24"/>
              </w:rPr>
              <w:t>педагог-организатор</w:t>
            </w:r>
          </w:p>
        </w:tc>
        <w:tc>
          <w:tcPr>
            <w:tcW w:w="3455" w:type="dxa"/>
            <w:gridSpan w:val="2"/>
          </w:tcPr>
          <w:p w:rsidR="0005623A" w:rsidRDefault="00653CA5">
            <w:pPr>
              <w:jc w:val="both"/>
              <w:rPr>
                <w:rFonts w:ascii="Times New Roman" w:hAnsi="Times New Roman"/>
                <w:color w:val="808080"/>
                <w:sz w:val="24"/>
              </w:rPr>
            </w:pPr>
            <w:r>
              <w:rPr>
                <w:rFonts w:ascii="Times New Roman" w:hAnsi="Times New Roman"/>
                <w:color w:val="808080"/>
                <w:sz w:val="24"/>
              </w:rPr>
              <w:t>Развитие интеллектуальных способностей учащихся</w:t>
            </w:r>
          </w:p>
        </w:tc>
      </w:tr>
    </w:tbl>
    <w:p w:rsidR="0005623A" w:rsidRDefault="0005623A">
      <w:pPr>
        <w:spacing w:line="240" w:lineRule="auto"/>
        <w:jc w:val="center"/>
        <w:rPr>
          <w:rFonts w:ascii="Times New Roman" w:hAnsi="Times New Roman"/>
          <w:color w:val="808080"/>
          <w:sz w:val="24"/>
        </w:rPr>
      </w:pPr>
    </w:p>
    <w:sectPr w:rsidR="0005623A">
      <w:pgSz w:w="16838" w:h="11906" w:orient="landscape" w:code="9"/>
      <w:pgMar w:top="851" w:right="1134" w:bottom="170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154E0B"/>
    <w:multiLevelType w:val="hybridMultilevel"/>
    <w:tmpl w:val="1F488B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434E7F"/>
    <w:multiLevelType w:val="hybridMultilevel"/>
    <w:tmpl w:val="DFBCB69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AC805B2"/>
    <w:multiLevelType w:val="hybridMultilevel"/>
    <w:tmpl w:val="33D6E0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130910"/>
    <w:multiLevelType w:val="hybridMultilevel"/>
    <w:tmpl w:val="3C8AF7C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623A"/>
    <w:rsid w:val="0005623A"/>
    <w:rsid w:val="0065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2AD36B-D6A2-4A5B-8C09-9E00EFBC4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="720"/>
      <w:contextualSpacing/>
    </w:pPr>
  </w:style>
  <w:style w:type="character" w:styleId="a4">
    <w:name w:val="line number"/>
    <w:basedOn w:val="a0"/>
    <w:semiHidden/>
  </w:style>
  <w:style w:type="character" w:styleId="a5">
    <w:name w:val="Hyperlink"/>
    <w:rPr>
      <w:color w:val="0000FF"/>
      <w:u w:val="single"/>
    </w:rPr>
  </w:style>
  <w:style w:type="table" w:styleId="1">
    <w:name w:val="Table Simple 1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623</Words>
  <Characters>3554</Characters>
  <Application>Microsoft Office Word</Application>
  <DocSecurity>0</DocSecurity>
  <Lines>29</Lines>
  <Paragraphs>8</Paragraphs>
  <ScaleCrop>false</ScaleCrop>
  <Company/>
  <LinksUpToDate>false</LinksUpToDate>
  <CharactersWithSpaces>4169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Gulnaz</cp:lastModifiedBy>
  <cp:revision>2</cp:revision>
  <dcterms:created xsi:type="dcterms:W3CDTF">2021-03-24T05:12:00Z</dcterms:created>
  <dcterms:modified xsi:type="dcterms:W3CDTF">2021-03-24T05:16:00Z</dcterms:modified>
</cp:coreProperties>
</file>